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E6CC" w14:textId="01B59D05" w:rsidR="00401BA3" w:rsidRPr="00E56CA0" w:rsidRDefault="00401BA3" w:rsidP="00401BA3">
      <w:pPr>
        <w:rPr>
          <w:b/>
          <w:bCs/>
          <w:sz w:val="32"/>
          <w:szCs w:val="32"/>
        </w:rPr>
      </w:pPr>
      <w:r w:rsidRPr="00E56CA0">
        <w:rPr>
          <w:b/>
          <w:bCs/>
          <w:sz w:val="32"/>
          <w:szCs w:val="32"/>
        </w:rPr>
        <w:t xml:space="preserve">Otázky a odpovědi </w:t>
      </w:r>
      <w:proofErr w:type="spellStart"/>
      <w:r w:rsidRPr="00E56CA0">
        <w:rPr>
          <w:b/>
          <w:bCs/>
          <w:sz w:val="32"/>
          <w:szCs w:val="32"/>
        </w:rPr>
        <w:t>Rust</w:t>
      </w:r>
      <w:proofErr w:type="spellEnd"/>
      <w:r w:rsidRPr="00E56CA0">
        <w:rPr>
          <w:b/>
          <w:bCs/>
          <w:sz w:val="32"/>
          <w:szCs w:val="32"/>
        </w:rPr>
        <w:t xml:space="preserve">-Oleum </w:t>
      </w:r>
      <w:r>
        <w:rPr>
          <w:b/>
          <w:bCs/>
          <w:sz w:val="32"/>
          <w:szCs w:val="32"/>
        </w:rPr>
        <w:t>H</w:t>
      </w:r>
      <w:r w:rsidRPr="00401BA3">
        <w:rPr>
          <w:b/>
          <w:bCs/>
          <w:sz w:val="32"/>
          <w:szCs w:val="32"/>
        </w:rPr>
        <w:t xml:space="preserve">eat </w:t>
      </w:r>
      <w:proofErr w:type="spellStart"/>
      <w:r w:rsidRPr="00401BA3">
        <w:rPr>
          <w:b/>
          <w:bCs/>
          <w:sz w:val="32"/>
          <w:szCs w:val="32"/>
        </w:rPr>
        <w:t>Resistant</w:t>
      </w:r>
      <w:proofErr w:type="spellEnd"/>
      <w:r w:rsidRPr="00401BA3">
        <w:rPr>
          <w:b/>
          <w:bCs/>
          <w:sz w:val="32"/>
          <w:szCs w:val="32"/>
        </w:rPr>
        <w:t xml:space="preserve"> Aerosol </w:t>
      </w:r>
      <w:proofErr w:type="gramStart"/>
      <w:r w:rsidRPr="00401BA3">
        <w:rPr>
          <w:b/>
          <w:bCs/>
          <w:sz w:val="32"/>
          <w:szCs w:val="32"/>
        </w:rPr>
        <w:t>750°C</w:t>
      </w:r>
      <w:proofErr w:type="gramEnd"/>
    </w:p>
    <w:p w14:paraId="20411240" w14:textId="22FE6C3C" w:rsidR="00523102" w:rsidRDefault="00523102"/>
    <w:p w14:paraId="158AFC30" w14:textId="0FF96E5E" w:rsidR="00401BA3" w:rsidRPr="00401BA3" w:rsidRDefault="00401BA3">
      <w:pPr>
        <w:rPr>
          <w:rFonts w:cstheme="minorHAnsi"/>
          <w:sz w:val="24"/>
          <w:szCs w:val="24"/>
        </w:rPr>
      </w:pPr>
    </w:p>
    <w:p w14:paraId="674607DD" w14:textId="77777777" w:rsidR="00401BA3" w:rsidRPr="00401BA3" w:rsidRDefault="00401BA3" w:rsidP="00401BA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01BA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Otázka: </w:t>
      </w:r>
    </w:p>
    <w:p w14:paraId="04A88D2B" w14:textId="77777777" w:rsidR="00401BA3" w:rsidRPr="00401BA3" w:rsidRDefault="00401BA3" w:rsidP="00401BA3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01BA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Byla by tato barva vhodná pro použití na holé litině nebo nerezové oceli?</w:t>
      </w:r>
    </w:p>
    <w:p w14:paraId="0A463652" w14:textId="5159911D" w:rsidR="00401BA3" w:rsidRPr="00401BA3" w:rsidRDefault="00401BA3" w:rsidP="00401BA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proofErr w:type="spellStart"/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Odpověd</w:t>
      </w:r>
      <w:proofErr w:type="spellEnd"/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: </w:t>
      </w:r>
    </w:p>
    <w:p w14:paraId="35633E89" w14:textId="2EB66DAD" w:rsidR="00401BA3" w:rsidRPr="00401BA3" w:rsidRDefault="00401BA3" w:rsidP="00401BA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Za předpokladu, že je litina čistá, suchá, zdravá a připravená, jak je podrobně uvedeno v technickém listu, lze to použít.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Nerezová ocel by nejprve musela být 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důkladně 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obroušena, aby se zlepšila přilnavost, produkt potom vydrží standard </w:t>
      </w:r>
      <w:proofErr w:type="gramStart"/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6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5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0°C</w:t>
      </w:r>
      <w:proofErr w:type="gramEnd"/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(suché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ho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tepl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) / krátkodob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ě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750°C (suché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ho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tepl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401BA3">
        <w:rPr>
          <w:rFonts w:eastAsia="Times New Roman" w:cstheme="minorHAnsi"/>
          <w:color w:val="000000"/>
          <w:sz w:val="24"/>
          <w:szCs w:val="24"/>
          <w:lang w:eastAsia="cs-CZ"/>
        </w:rPr>
        <w:t>).</w:t>
      </w:r>
    </w:p>
    <w:p w14:paraId="279A6502" w14:textId="6921CB6D" w:rsidR="00401BA3" w:rsidRPr="00401BA3" w:rsidRDefault="00401BA3" w:rsidP="00401BA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085FC4C" w14:textId="1EBA1E88" w:rsidR="00401BA3" w:rsidRPr="00401BA3" w:rsidRDefault="00401BA3" w:rsidP="00401BA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6"/>
        <w:gridCol w:w="36"/>
      </w:tblGrid>
      <w:tr w:rsidR="00401BA3" w:rsidRPr="00401BA3" w14:paraId="4FD338B8" w14:textId="77777777" w:rsidTr="00401BA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2EC7FF3C" w14:textId="77777777" w:rsidR="00401BA3" w:rsidRPr="00401BA3" w:rsidRDefault="00401BA3" w:rsidP="00401BA3">
            <w:pPr>
              <w:spacing w:after="375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Otázka: </w:t>
            </w:r>
          </w:p>
          <w:p w14:paraId="15AEF335" w14:textId="573FB7D2" w:rsidR="00401BA3" w:rsidRPr="00401BA3" w:rsidRDefault="00401BA3" w:rsidP="00401BA3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V odpovědi na otázku týkající se vytvrzován</w:t>
            </w:r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í</w:t>
            </w:r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při vysoké teplotě jste zmínili, že: „Plné tvrdosti je dosaženo 24 hodin po dosažení minimální provozní teploty 150°C. Postupně zahřejte povlak na </w:t>
            </w:r>
            <w:proofErr w:type="gramStart"/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150°C</w:t>
            </w:r>
            <w:proofErr w:type="gramEnd"/>
            <w:r w:rsidRPr="00401BA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(max. 50°C / hodinu)“. Máte nějakou radu, jak to udělat prakticky? Plánuji použití pro domácí kutilský projekt.</w:t>
            </w:r>
          </w:p>
          <w:p w14:paraId="012E3ACE" w14:textId="77777777" w:rsidR="00401BA3" w:rsidRPr="00401BA3" w:rsidRDefault="00401BA3" w:rsidP="00401BA3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9F6432C" w14:textId="77777777" w:rsidR="00401BA3" w:rsidRPr="00401BA3" w:rsidRDefault="00401BA3" w:rsidP="00401B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01BA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cs-CZ"/>
              </w:rPr>
              <w:t>Odpovědět: </w:t>
            </w:r>
          </w:p>
          <w:p w14:paraId="577BDACE" w14:textId="6190D1A8" w:rsidR="00401BA3" w:rsidRPr="00401BA3" w:rsidRDefault="00401BA3" w:rsidP="00401BA3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01BA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Obvykle se toho dosáhne uvedením </w:t>
            </w:r>
            <w:r w:rsidRPr="00401BA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lakovaného</w:t>
            </w:r>
            <w:r w:rsidRPr="00401BA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předmětu do provozu.</w:t>
            </w:r>
          </w:p>
          <w:p w14:paraId="0BC805EE" w14:textId="13984485" w:rsidR="00401BA3" w:rsidRPr="00401BA3" w:rsidRDefault="00401BA3" w:rsidP="00401BA3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5389599D" w14:textId="77777777" w:rsidR="00401BA3" w:rsidRPr="00401BA3" w:rsidRDefault="00401BA3" w:rsidP="00401BA3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4997638F" w14:textId="73B4FBD6" w:rsidR="00401BA3" w:rsidRPr="00401BA3" w:rsidRDefault="00401BA3" w:rsidP="00401BA3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01BA3" w:rsidRPr="00401BA3" w14:paraId="5F69B2B9" w14:textId="77777777" w:rsidTr="00401BA3">
        <w:tc>
          <w:tcPr>
            <w:tcW w:w="0" w:type="auto"/>
            <w:shd w:val="clear" w:color="auto" w:fill="FFFFFF"/>
            <w:vAlign w:val="center"/>
            <w:hideMark/>
          </w:tcPr>
          <w:p w14:paraId="7533C787" w14:textId="77777777" w:rsidR="00401BA3" w:rsidRPr="00401BA3" w:rsidRDefault="00401BA3" w:rsidP="0040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3E520" w14:textId="74FA4296" w:rsidR="00401BA3" w:rsidRPr="00401BA3" w:rsidRDefault="00401BA3" w:rsidP="00401B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5320EBC" w14:textId="77777777" w:rsidR="00401BA3" w:rsidRDefault="00401BA3" w:rsidP="00401BA3">
      <w:pPr>
        <w:spacing w:after="0" w:line="240" w:lineRule="auto"/>
      </w:pPr>
    </w:p>
    <w:sectPr w:rsidR="0040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A3"/>
    <w:rsid w:val="00401BA3"/>
    <w:rsid w:val="00523102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042"/>
  <w15:chartTrackingRefBased/>
  <w15:docId w15:val="{8B37F847-0C20-4C86-96C1-27D7C87F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Plavec</dc:creator>
  <cp:keywords/>
  <dc:description/>
  <cp:lastModifiedBy>Martin Plavec</cp:lastModifiedBy>
  <cp:revision>1</cp:revision>
  <dcterms:created xsi:type="dcterms:W3CDTF">2021-05-14T05:51:00Z</dcterms:created>
  <dcterms:modified xsi:type="dcterms:W3CDTF">2021-05-14T06:06:00Z</dcterms:modified>
</cp:coreProperties>
</file>